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  <w:color w:val="000000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  <w:color w:val="000000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  <w:lang w:eastAsia="zh-CN"/>
        </w:rPr>
        <w:t>南昌市</w:t>
      </w:r>
      <w:r>
        <w:rPr>
          <w:rFonts w:hint="eastAsia" w:ascii="宋体" w:hAnsi="宋体"/>
          <w:b/>
          <w:color w:val="000000"/>
        </w:rPr>
        <w:t>大学生一次性创业补贴人员花名册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b/>
          <w:color w:val="00000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初审单位盖章：                        填表时间：                                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99"/>
        <w:gridCol w:w="720"/>
        <w:gridCol w:w="720"/>
        <w:gridCol w:w="1260"/>
        <w:gridCol w:w="1056"/>
        <w:gridCol w:w="1209"/>
        <w:gridCol w:w="133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就业创业证号</w:t>
            </w: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领取营业执照时间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…</w:t>
            </w:r>
          </w:p>
        </w:tc>
        <w:tc>
          <w:tcPr>
            <w:tcW w:w="79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09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单位负责人：          科室负责人：          填报人：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tabs>
          <w:tab w:val="left" w:pos="4485"/>
        </w:tabs>
        <w:adjustRightInd w:val="0"/>
        <w:snapToGrid w:val="0"/>
        <w:spacing w:line="560" w:lineRule="exact"/>
        <w:jc w:val="center"/>
        <w:rPr>
          <w:rFonts w:hint="eastAsia"/>
          <w:b/>
        </w:rPr>
      </w:pPr>
    </w:p>
    <w:p>
      <w:pPr>
        <w:tabs>
          <w:tab w:val="left" w:pos="4485"/>
        </w:tabs>
        <w:adjustRightInd w:val="0"/>
        <w:snapToGrid w:val="0"/>
        <w:spacing w:line="560" w:lineRule="exact"/>
        <w:jc w:val="center"/>
        <w:rPr>
          <w:rFonts w:hint="eastAsia" w:ascii="宋体" w:hAnsi="宋体"/>
          <w:b/>
        </w:rPr>
      </w:pPr>
      <w:r>
        <w:rPr>
          <w:rFonts w:hint="eastAsia"/>
          <w:b/>
          <w:lang w:eastAsia="zh-CN"/>
        </w:rPr>
        <w:t>南昌市</w:t>
      </w:r>
      <w:r>
        <w:rPr>
          <w:rFonts w:hint="eastAsia"/>
          <w:b/>
        </w:rPr>
        <w:t>大学生一次性创业补贴申请审批表</w:t>
      </w:r>
    </w:p>
    <w:p>
      <w:pPr>
        <w:tabs>
          <w:tab w:val="left" w:pos="4485"/>
        </w:tabs>
        <w:adjustRightInd w:val="0"/>
        <w:snapToGrid w:val="0"/>
        <w:spacing w:line="56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申请人类别：毕业5年内高校毕业生□在校生 □                                 </w:t>
      </w:r>
    </w:p>
    <w:tbl>
      <w:tblPr>
        <w:tblStyle w:val="3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837"/>
        <w:gridCol w:w="1594"/>
        <w:gridCol w:w="1238"/>
        <w:gridCol w:w="1591"/>
        <w:gridCol w:w="1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9" w:firstLineChars="104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营业地址　</w:t>
            </w:r>
          </w:p>
        </w:tc>
        <w:tc>
          <w:tcPr>
            <w:tcW w:w="4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学生证号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领取营业执照时间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申请人本人承诺签字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本人承诺对以上信息及申请材料的真实性负法律责任。</w:t>
            </w:r>
          </w:p>
          <w:p>
            <w:pPr>
              <w:widowControl/>
              <w:spacing w:after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申请人签字：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2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高校初审意见（在校生填写）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经审核、公示，该申请人符合一次性创业补贴条件，同意上报。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经办人：                负责人：           （公章）</w:t>
            </w:r>
          </w:p>
          <w:p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人力资源社会保障事务所初审意见（毕业5年内高校毕业生填写）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经审核、公示，该申请人符合一次性创业补贴条件，同意上报。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经办人：                负责人：          </w:t>
            </w:r>
          </w:p>
          <w:p>
            <w:pPr>
              <w:widowControl/>
              <w:jc w:val="righ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人社部门审核意见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920" w:right="480" w:hanging="4920" w:hangingChars="20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560" w:right="480" w:hanging="4560" w:hangingChars="19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560" w:right="480" w:hanging="4560" w:hangingChars="19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经办人：                    负责人：           </w:t>
            </w:r>
          </w:p>
          <w:p>
            <w:pPr>
              <w:widowControl/>
              <w:ind w:left="4562" w:leftChars="1388" w:right="480" w:hanging="120" w:hangingChars="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补贴资金拨付情况</w:t>
            </w:r>
          </w:p>
        </w:tc>
        <w:tc>
          <w:tcPr>
            <w:tcW w:w="6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经办人：                     负责人：             </w:t>
            </w:r>
          </w:p>
          <w:p>
            <w:pPr>
              <w:widowControl/>
              <w:ind w:firstLine="4920" w:firstLineChars="20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ind w:firstLine="4560" w:firstLineChars="190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color w:val="000000"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</w:rPr>
      </w:pP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eastAsia="zh-CN"/>
        </w:rPr>
        <w:t>南昌市</w:t>
      </w:r>
      <w:bookmarkStart w:id="0" w:name="_GoBack"/>
      <w:bookmarkEnd w:id="0"/>
      <w:r>
        <w:rPr>
          <w:rFonts w:hint="eastAsia" w:ascii="宋体" w:hAnsi="宋体"/>
          <w:b/>
        </w:rPr>
        <w:t>大学生一次性创业补贴发放情况汇总表</w:t>
      </w:r>
    </w:p>
    <w:p>
      <w:pPr>
        <w:adjustRightInd w:val="0"/>
        <w:snapToGrid w:val="0"/>
        <w:spacing w:line="560" w:lineRule="exact"/>
        <w:ind w:firstLine="645"/>
        <w:jc w:val="center"/>
        <w:rPr>
          <w:rFonts w:hint="eastAsia" w:ascii="宋体" w:hAnsi="宋体"/>
          <w:b/>
          <w:color w:val="000000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单位（盖章）：          年   季度         填表时间：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33"/>
        <w:gridCol w:w="598"/>
        <w:gridCol w:w="1260"/>
        <w:gridCol w:w="830"/>
        <w:gridCol w:w="1330"/>
        <w:gridCol w:w="115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所属县（市、区）高校</w:t>
            </w:r>
          </w:p>
        </w:tc>
        <w:tc>
          <w:tcPr>
            <w:tcW w:w="5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就业创业证号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领取营业执照时间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…</w:t>
            </w:r>
          </w:p>
        </w:tc>
        <w:tc>
          <w:tcPr>
            <w:tcW w:w="133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98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30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51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3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/>
        </w:rPr>
      </w:pPr>
      <w:r>
        <w:rPr>
          <w:rFonts w:hint="eastAsia" w:ascii="仿宋" w:hAnsi="仿宋" w:eastAsia="仿宋"/>
          <w:sz w:val="30"/>
          <w:szCs w:val="30"/>
        </w:rPr>
        <w:t>单位负责人：          科室负责人：           填报人：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19B1"/>
    <w:rsid w:val="0A2E19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2018-02-28T06:45:00Z</dcterms:created>
  <dc:creator>嘿哈</dc:creator>
  <cp:lastModifiedBy>嘿哈</cp:lastModifiedBy>
  <dcterms:modified xsi:type="dcterms:W3CDTF">2018-02-28T06:50:49Z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